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4C" w:rsidRDefault="0019799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5080000</wp:posOffset>
            </wp:positionH>
            <wp:positionV relativeFrom="paragraph">
              <wp:posOffset>-99695</wp:posOffset>
            </wp:positionV>
            <wp:extent cx="1469390" cy="946150"/>
            <wp:effectExtent l="0" t="0" r="0" b="0"/>
            <wp:wrapSquare wrapText="bothSides"/>
            <wp:docPr id="1" name="0 - Εικόνα" descr="dove-4126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ve-41260_64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3FD7" w:rsidRPr="00197993">
        <w:rPr>
          <w:rFonts w:ascii="Comic Sans MS" w:hAnsi="Comic Sans MS"/>
          <w:b/>
          <w:sz w:val="24"/>
          <w:szCs w:val="24"/>
        </w:rPr>
        <w:t>Γραμματική Ε-ΣΤ Δημοτικού</w:t>
      </w:r>
      <w:r w:rsidR="00B23FD7">
        <w:rPr>
          <w:rFonts w:ascii="Comic Sans MS" w:hAnsi="Comic Sans MS"/>
          <w:sz w:val="24"/>
          <w:szCs w:val="24"/>
        </w:rPr>
        <w:t xml:space="preserve">                                     </w:t>
      </w:r>
    </w:p>
    <w:p w:rsidR="00B23FD7" w:rsidRPr="00B23FD7" w:rsidRDefault="00B23FD7">
      <w:pPr>
        <w:rPr>
          <w:b/>
          <w:sz w:val="24"/>
          <w:szCs w:val="24"/>
        </w:rPr>
      </w:pPr>
      <w:r w:rsidRPr="00B23FD7">
        <w:rPr>
          <w:b/>
          <w:sz w:val="24"/>
          <w:szCs w:val="24"/>
        </w:rPr>
        <w:t>Ονοματεπώνυμο……………………………………………………..</w:t>
      </w:r>
    </w:p>
    <w:p w:rsidR="00B23FD7" w:rsidRDefault="00B23FD7">
      <w:pPr>
        <w:rPr>
          <w:b/>
          <w:sz w:val="24"/>
          <w:szCs w:val="24"/>
        </w:rPr>
      </w:pPr>
      <w:r w:rsidRPr="00B23FD7">
        <w:rPr>
          <w:b/>
          <w:sz w:val="24"/>
          <w:szCs w:val="24"/>
        </w:rPr>
        <w:t>Ημερομηνία…………………………………………………………….</w:t>
      </w:r>
    </w:p>
    <w:p w:rsidR="00197993" w:rsidRPr="00197993" w:rsidRDefault="00197993" w:rsidP="00197993">
      <w:pPr>
        <w:shd w:val="clear" w:color="auto" w:fill="FFFFFF" w:themeFill="background1"/>
        <w:jc w:val="center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</w:rPr>
        <w:t>Φύλλο εργασίας-Εγκλίσεις ρήματος</w:t>
      </w:r>
    </w:p>
    <w:p w:rsidR="002E17BE" w:rsidRDefault="00C749EE">
      <w:pPr>
        <w:rPr>
          <w:b/>
          <w:sz w:val="24"/>
          <w:szCs w:val="24"/>
        </w:rPr>
      </w:pPr>
      <w:r>
        <w:rPr>
          <w:b/>
          <w:sz w:val="24"/>
          <w:szCs w:val="24"/>
        </w:rPr>
        <w:t>Μαθαίνω-Θυμάμαι!!!</w:t>
      </w:r>
    </w:p>
    <w:p w:rsidR="00C749EE" w:rsidRDefault="00C749EE">
      <w:pPr>
        <w:rPr>
          <w:sz w:val="24"/>
          <w:szCs w:val="24"/>
        </w:rPr>
      </w:pPr>
      <w:r>
        <w:rPr>
          <w:sz w:val="24"/>
          <w:szCs w:val="24"/>
        </w:rPr>
        <w:t>Το ρήμα έχει διαφορετικές εγκλίσ</w:t>
      </w:r>
      <w:r w:rsidR="00693ECE">
        <w:rPr>
          <w:sz w:val="24"/>
          <w:szCs w:val="24"/>
        </w:rPr>
        <w:t>εις, ανάλογα με αυτό που εκφράζει</w:t>
      </w:r>
      <w:r>
        <w:rPr>
          <w:sz w:val="24"/>
          <w:szCs w:val="24"/>
        </w:rPr>
        <w:t xml:space="preserve"> κάθε φορά. </w:t>
      </w:r>
    </w:p>
    <w:tbl>
      <w:tblPr>
        <w:tblStyle w:val="a4"/>
        <w:tblW w:w="0" w:type="auto"/>
        <w:tblLook w:val="04A0"/>
      </w:tblPr>
      <w:tblGrid>
        <w:gridCol w:w="1859"/>
        <w:gridCol w:w="8523"/>
      </w:tblGrid>
      <w:tr w:rsidR="00C749EE" w:rsidTr="00197993">
        <w:trPr>
          <w:trHeight w:val="2048"/>
        </w:trPr>
        <w:tc>
          <w:tcPr>
            <w:tcW w:w="1859" w:type="dxa"/>
            <w:shd w:val="clear" w:color="auto" w:fill="BFBFBF" w:themeFill="background1" w:themeFillShade="BF"/>
          </w:tcPr>
          <w:p w:rsidR="00C749EE" w:rsidRPr="00693ECE" w:rsidRDefault="00C749EE">
            <w:pPr>
              <w:rPr>
                <w:b/>
                <w:sz w:val="24"/>
                <w:szCs w:val="24"/>
              </w:rPr>
            </w:pPr>
            <w:r w:rsidRPr="00693ECE">
              <w:rPr>
                <w:b/>
                <w:sz w:val="24"/>
                <w:szCs w:val="24"/>
              </w:rPr>
              <w:t>Οριστική</w:t>
            </w:r>
          </w:p>
        </w:tc>
        <w:tc>
          <w:tcPr>
            <w:tcW w:w="8523" w:type="dxa"/>
          </w:tcPr>
          <w:p w:rsidR="00C749EE" w:rsidRDefault="00820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Η </w:t>
            </w:r>
            <w:r w:rsidRPr="00BA579C">
              <w:rPr>
                <w:b/>
                <w:color w:val="FF0000"/>
                <w:sz w:val="24"/>
                <w:szCs w:val="24"/>
              </w:rPr>
              <w:t>Οριστική</w:t>
            </w:r>
            <w:r>
              <w:rPr>
                <w:sz w:val="24"/>
                <w:szCs w:val="24"/>
              </w:rPr>
              <w:t xml:space="preserve"> έχει όλους τους χρόνους. Έχει δηλαδή </w:t>
            </w:r>
            <w:r w:rsidRPr="00BA579C">
              <w:rPr>
                <w:b/>
                <w:color w:val="000000" w:themeColor="text1"/>
                <w:sz w:val="24"/>
                <w:szCs w:val="24"/>
                <w:u w:val="single"/>
              </w:rPr>
              <w:t>τον Ενεστώτα, τον Παρατατικό, τον Αόριστο, τον Εξακολουθητικό Μέλλοντα, τον Στιγμιαίο Μέλλοντα, τον Παρακείμενο, τον Υπερσυντέλικο και τον Συντελεσμένο Μέλλοντα.</w:t>
            </w:r>
            <w:r>
              <w:rPr>
                <w:sz w:val="24"/>
                <w:szCs w:val="24"/>
              </w:rPr>
              <w:t xml:space="preserve"> Η Οριστική </w:t>
            </w:r>
            <w:r w:rsidRPr="00BA579C">
              <w:rPr>
                <w:color w:val="FF0000"/>
                <w:sz w:val="24"/>
                <w:szCs w:val="24"/>
              </w:rPr>
              <w:t>δηλώνει κάτι το πραγματικό, δηλαδή κάτι που ισχύει στην πραγματικότητα</w:t>
            </w:r>
            <w:r>
              <w:rPr>
                <w:sz w:val="24"/>
                <w:szCs w:val="24"/>
              </w:rPr>
              <w:t>.</w:t>
            </w:r>
          </w:p>
          <w:p w:rsidR="00F72905" w:rsidRDefault="00F729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 άρνηση της Οριστικής σχηματίζεται με το μόριο δε(ν)</w:t>
            </w:r>
            <w:r w:rsidR="00D57FA4">
              <w:rPr>
                <w:sz w:val="24"/>
                <w:szCs w:val="24"/>
              </w:rPr>
              <w:t xml:space="preserve"> ή το μόριο μη(ν)</w:t>
            </w:r>
            <w:r>
              <w:rPr>
                <w:sz w:val="24"/>
                <w:szCs w:val="24"/>
              </w:rPr>
              <w:t>, δεν ήξερα</w:t>
            </w:r>
          </w:p>
        </w:tc>
      </w:tr>
      <w:tr w:rsidR="00C749EE" w:rsidTr="00197993">
        <w:trPr>
          <w:trHeight w:val="3193"/>
        </w:trPr>
        <w:tc>
          <w:tcPr>
            <w:tcW w:w="1859" w:type="dxa"/>
            <w:shd w:val="clear" w:color="auto" w:fill="BFBFBF" w:themeFill="background1" w:themeFillShade="BF"/>
          </w:tcPr>
          <w:p w:rsidR="00C749EE" w:rsidRPr="00693ECE" w:rsidRDefault="00C749EE">
            <w:pPr>
              <w:rPr>
                <w:b/>
                <w:sz w:val="24"/>
                <w:szCs w:val="24"/>
              </w:rPr>
            </w:pPr>
            <w:r w:rsidRPr="00693ECE">
              <w:rPr>
                <w:b/>
                <w:sz w:val="24"/>
                <w:szCs w:val="24"/>
              </w:rPr>
              <w:t>Υποτακτική</w:t>
            </w:r>
          </w:p>
        </w:tc>
        <w:tc>
          <w:tcPr>
            <w:tcW w:w="8523" w:type="dxa"/>
          </w:tcPr>
          <w:p w:rsidR="00C749EE" w:rsidRPr="0009512F" w:rsidRDefault="009E78D8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Υπάρχουν τρεις διαφορετικές μορφές </w:t>
            </w:r>
            <w:r w:rsidRPr="0009512F">
              <w:rPr>
                <w:b/>
                <w:color w:val="FF0000"/>
                <w:sz w:val="24"/>
                <w:szCs w:val="24"/>
              </w:rPr>
              <w:t>Υποτακτικής</w:t>
            </w:r>
            <w:r>
              <w:rPr>
                <w:sz w:val="24"/>
                <w:szCs w:val="24"/>
              </w:rPr>
              <w:t xml:space="preserve">. Υπάρχει </w:t>
            </w:r>
            <w:r w:rsidRPr="0009512F">
              <w:rPr>
                <w:b/>
                <w:color w:val="FF0000"/>
                <w:sz w:val="24"/>
                <w:szCs w:val="24"/>
              </w:rPr>
              <w:t>η εξακολουθητική υποτακτική</w:t>
            </w:r>
            <w:r>
              <w:rPr>
                <w:sz w:val="24"/>
                <w:szCs w:val="24"/>
              </w:rPr>
              <w:t xml:space="preserve">, η οποία </w:t>
            </w:r>
            <w:r w:rsidRPr="0009512F">
              <w:rPr>
                <w:color w:val="FF0000"/>
                <w:sz w:val="24"/>
                <w:szCs w:val="24"/>
                <w:u w:val="single"/>
              </w:rPr>
              <w:t>βρίσκεται στον Ενεστώτα χρόνο</w:t>
            </w:r>
            <w:r>
              <w:rPr>
                <w:sz w:val="24"/>
                <w:szCs w:val="24"/>
              </w:rPr>
              <w:t xml:space="preserve">. Υπάρχει </w:t>
            </w:r>
            <w:r w:rsidRPr="0009512F">
              <w:rPr>
                <w:b/>
                <w:color w:val="FF0000"/>
                <w:sz w:val="24"/>
                <w:szCs w:val="24"/>
              </w:rPr>
              <w:t>η συνοπτική υποτακτική</w:t>
            </w:r>
            <w:r>
              <w:rPr>
                <w:sz w:val="24"/>
                <w:szCs w:val="24"/>
              </w:rPr>
              <w:t xml:space="preserve">, η οποία </w:t>
            </w:r>
            <w:r w:rsidRPr="0009512F">
              <w:rPr>
                <w:color w:val="FF0000"/>
                <w:sz w:val="24"/>
                <w:szCs w:val="24"/>
                <w:u w:val="single"/>
              </w:rPr>
              <w:t>βρίσκεται στον αόριστο χρόνο</w:t>
            </w:r>
            <w:r>
              <w:rPr>
                <w:sz w:val="24"/>
                <w:szCs w:val="24"/>
              </w:rPr>
              <w:t xml:space="preserve"> κι υπάρχει κι η </w:t>
            </w:r>
            <w:r w:rsidR="0009512F">
              <w:rPr>
                <w:b/>
                <w:color w:val="FF0000"/>
                <w:sz w:val="24"/>
                <w:szCs w:val="24"/>
              </w:rPr>
              <w:t>σ</w:t>
            </w:r>
            <w:r w:rsidRPr="0009512F">
              <w:rPr>
                <w:b/>
                <w:color w:val="FF0000"/>
                <w:sz w:val="24"/>
                <w:szCs w:val="24"/>
              </w:rPr>
              <w:t>υντελεσμένη Υποτακτική</w:t>
            </w:r>
            <w:r>
              <w:rPr>
                <w:sz w:val="24"/>
                <w:szCs w:val="24"/>
              </w:rPr>
              <w:t xml:space="preserve">, η οποία </w:t>
            </w:r>
            <w:r w:rsidRPr="0009512F">
              <w:rPr>
                <w:color w:val="FF0000"/>
                <w:sz w:val="24"/>
                <w:szCs w:val="24"/>
                <w:u w:val="single"/>
              </w:rPr>
              <w:t>βρίσκεται σε χρόνο Παρακείμενο</w:t>
            </w:r>
            <w:r>
              <w:rPr>
                <w:sz w:val="24"/>
                <w:szCs w:val="24"/>
              </w:rPr>
              <w:t xml:space="preserve">. </w:t>
            </w:r>
            <w:r w:rsidR="00197794">
              <w:rPr>
                <w:sz w:val="24"/>
                <w:szCs w:val="24"/>
              </w:rPr>
              <w:t xml:space="preserve">Με λίγα λόγια, η Υποτακτική έχει τους εξής χρόνους: </w:t>
            </w:r>
            <w:r w:rsidR="00197794" w:rsidRPr="0009512F">
              <w:rPr>
                <w:b/>
                <w:sz w:val="24"/>
                <w:szCs w:val="24"/>
                <w:u w:val="single"/>
              </w:rPr>
              <w:t>Ενεστώτα, Αόριστο, Παρακείμενο.</w:t>
            </w:r>
          </w:p>
          <w:p w:rsidR="00197794" w:rsidRDefault="00197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Η Υποτακτική σχηματίζεται με το μόριο </w:t>
            </w:r>
            <w:r w:rsidRPr="0009512F">
              <w:rPr>
                <w:b/>
                <w:color w:val="FF0000"/>
                <w:sz w:val="24"/>
                <w:szCs w:val="24"/>
              </w:rPr>
              <w:t>να</w:t>
            </w:r>
            <w:r>
              <w:rPr>
                <w:sz w:val="24"/>
                <w:szCs w:val="24"/>
              </w:rPr>
              <w:t>, π.χ. να μαζέψω, να τρέχω</w:t>
            </w:r>
          </w:p>
          <w:p w:rsidR="00197794" w:rsidRPr="0009512F" w:rsidRDefault="00197794">
            <w:pPr>
              <w:rPr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Η Υποτακτική δηλώνει </w:t>
            </w:r>
            <w:r w:rsidR="00BC3AD6" w:rsidRPr="0009512F">
              <w:rPr>
                <w:i/>
                <w:color w:val="FF0000"/>
                <w:sz w:val="24"/>
                <w:szCs w:val="24"/>
                <w:u w:val="single"/>
              </w:rPr>
              <w:t>κάτι που θέλουμε να συμβεί, κάτι το οποίο είναι επιθυμητό.</w:t>
            </w:r>
          </w:p>
          <w:p w:rsidR="00BC3AD6" w:rsidRDefault="00BC3A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 άρνηση της Υποτακτικής σχηματίζεται με το μόριο μη(ν), να μην πέσεις</w:t>
            </w:r>
          </w:p>
        </w:tc>
      </w:tr>
      <w:tr w:rsidR="00C749EE" w:rsidTr="00197993">
        <w:trPr>
          <w:trHeight w:val="2349"/>
        </w:trPr>
        <w:tc>
          <w:tcPr>
            <w:tcW w:w="1859" w:type="dxa"/>
            <w:shd w:val="clear" w:color="auto" w:fill="BFBFBF" w:themeFill="background1" w:themeFillShade="BF"/>
          </w:tcPr>
          <w:p w:rsidR="00C749EE" w:rsidRPr="005219A9" w:rsidRDefault="00C749EE">
            <w:pPr>
              <w:rPr>
                <w:b/>
                <w:sz w:val="24"/>
                <w:szCs w:val="24"/>
              </w:rPr>
            </w:pPr>
            <w:r w:rsidRPr="005219A9">
              <w:rPr>
                <w:b/>
                <w:sz w:val="24"/>
                <w:szCs w:val="24"/>
              </w:rPr>
              <w:t>Προστακτική</w:t>
            </w:r>
          </w:p>
        </w:tc>
        <w:tc>
          <w:tcPr>
            <w:tcW w:w="8523" w:type="dxa"/>
          </w:tcPr>
          <w:p w:rsidR="00C749EE" w:rsidRDefault="008B2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Η </w:t>
            </w:r>
            <w:r w:rsidRPr="00BD6849">
              <w:rPr>
                <w:b/>
                <w:color w:val="FF0000"/>
                <w:sz w:val="24"/>
                <w:szCs w:val="24"/>
              </w:rPr>
              <w:t>Προστακτική</w:t>
            </w:r>
            <w:r>
              <w:rPr>
                <w:sz w:val="24"/>
                <w:szCs w:val="24"/>
              </w:rPr>
              <w:t xml:space="preserve"> έχει δυο μορφές. Υπάρχει η </w:t>
            </w:r>
            <w:r w:rsidRPr="00BD6849">
              <w:rPr>
                <w:color w:val="FF0000"/>
                <w:sz w:val="24"/>
                <w:szCs w:val="24"/>
                <w:u w:val="single"/>
              </w:rPr>
              <w:t>εξακολουθητική προστακτική του Ενεστώτα κι η συνοπτική προστακτική του Αορίστου</w:t>
            </w:r>
            <w:r>
              <w:rPr>
                <w:sz w:val="24"/>
                <w:szCs w:val="24"/>
              </w:rPr>
              <w:t xml:space="preserve">. </w:t>
            </w:r>
            <w:r w:rsidR="00490D1E">
              <w:rPr>
                <w:sz w:val="24"/>
                <w:szCs w:val="24"/>
              </w:rPr>
              <w:t xml:space="preserve">Η προστακτική έχει μόνο δύο πρόσωπα, το </w:t>
            </w:r>
            <w:r w:rsidR="00490D1E" w:rsidRPr="00BD6849">
              <w:rPr>
                <w:b/>
                <w:color w:val="FF0000"/>
                <w:sz w:val="24"/>
                <w:szCs w:val="24"/>
              </w:rPr>
              <w:t>εσύ και το εσείς</w:t>
            </w:r>
            <w:r w:rsidR="00490D1E">
              <w:rPr>
                <w:sz w:val="24"/>
                <w:szCs w:val="24"/>
              </w:rPr>
              <w:t>.</w:t>
            </w:r>
            <w:r w:rsidR="008144EE">
              <w:rPr>
                <w:sz w:val="24"/>
                <w:szCs w:val="24"/>
              </w:rPr>
              <w:t xml:space="preserve"> Συνήθως, στην παθητική φωνή δεν </w:t>
            </w:r>
            <w:r w:rsidR="00BD6849">
              <w:rPr>
                <w:sz w:val="24"/>
                <w:szCs w:val="24"/>
              </w:rPr>
              <w:t>σχηματίζε</w:t>
            </w:r>
            <w:r w:rsidR="008144EE">
              <w:rPr>
                <w:sz w:val="24"/>
                <w:szCs w:val="24"/>
              </w:rPr>
              <w:t>ι</w:t>
            </w:r>
            <w:r w:rsidR="00BD6849">
              <w:rPr>
                <w:sz w:val="24"/>
                <w:szCs w:val="24"/>
              </w:rPr>
              <w:t xml:space="preserve"> τύπους στην</w:t>
            </w:r>
            <w:r w:rsidR="008144EE">
              <w:rPr>
                <w:sz w:val="24"/>
                <w:szCs w:val="24"/>
              </w:rPr>
              <w:t xml:space="preserve"> εξακολουθητική προστακτική, δηλαδή </w:t>
            </w:r>
            <w:r w:rsidR="00BD6849">
              <w:rPr>
                <w:sz w:val="24"/>
                <w:szCs w:val="24"/>
              </w:rPr>
              <w:t xml:space="preserve">δεν σχηματίζει τύπους στον </w:t>
            </w:r>
            <w:r w:rsidR="008144EE">
              <w:rPr>
                <w:sz w:val="24"/>
                <w:szCs w:val="24"/>
              </w:rPr>
              <w:t>Ενεστώτα.</w:t>
            </w:r>
          </w:p>
          <w:p w:rsidR="008144EE" w:rsidRPr="00BD6849" w:rsidRDefault="008144EE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Η Προστακτική </w:t>
            </w:r>
            <w:r w:rsidRPr="00BD6849">
              <w:rPr>
                <w:b/>
                <w:i/>
                <w:sz w:val="24"/>
                <w:szCs w:val="24"/>
                <w:u w:val="single"/>
              </w:rPr>
              <w:t>δηλώνει διαταγή, προσταγή, προτροπή.</w:t>
            </w:r>
          </w:p>
          <w:p w:rsidR="008144EE" w:rsidRDefault="00814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 άρνηση της Προστακτικής σχηματίζεται με το μόριο μη(ν)</w:t>
            </w:r>
          </w:p>
        </w:tc>
      </w:tr>
    </w:tbl>
    <w:p w:rsidR="00C749EE" w:rsidRPr="00FF5B87" w:rsidRDefault="00C749EE">
      <w:pPr>
        <w:rPr>
          <w:sz w:val="24"/>
          <w:szCs w:val="24"/>
        </w:rPr>
      </w:pPr>
    </w:p>
    <w:p w:rsidR="008D5401" w:rsidRDefault="008D5401" w:rsidP="001979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Μετατροπή του ρήματος από μια έγκλιση σε κάποια άλλη:</w:t>
      </w:r>
    </w:p>
    <w:p w:rsidR="00197993" w:rsidRPr="00197993" w:rsidRDefault="008D5401" w:rsidP="00197993">
      <w:pPr>
        <w:pStyle w:val="a5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Όταν θέλω να αλλάξω την έγκλιση του ρήματος, διατηρώ το ίδιο ρηματικό πρόσωπο, π.χ. Αγαπάς τη θάλασσα, Να αγαπάς τη θάλασσα, Αγάπα τη θάλασσα. </w:t>
      </w:r>
    </w:p>
    <w:p w:rsidR="006E79A6" w:rsidRPr="00197993" w:rsidRDefault="006E79A6" w:rsidP="00197993">
      <w:pPr>
        <w:pStyle w:val="a5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97993">
        <w:rPr>
          <w:sz w:val="24"/>
          <w:szCs w:val="24"/>
        </w:rPr>
        <w:t xml:space="preserve">Βέβαια, η Προστακτική έχει μόνο δυο ρηματικά πρόσωπα, εσύ (β’ ενικό) κι εσείς (β’ πληθυντικό). </w:t>
      </w:r>
      <w:r w:rsidR="005A7037" w:rsidRPr="00197993">
        <w:rPr>
          <w:sz w:val="24"/>
          <w:szCs w:val="24"/>
        </w:rPr>
        <w:t xml:space="preserve">Τα υπόλοιπα ρηματικά πρόσωπα της Προστακτικής αντικαθίστανται </w:t>
      </w:r>
      <w:r w:rsidR="005009C4" w:rsidRPr="00197993">
        <w:rPr>
          <w:sz w:val="24"/>
          <w:szCs w:val="24"/>
        </w:rPr>
        <w:t xml:space="preserve">από τα πρόσωπα της Υποτακτικής, π.χ. Ο Γιώργος να γράψει τις ασκήσεις του. </w:t>
      </w:r>
    </w:p>
    <w:p w:rsidR="008D5401" w:rsidRPr="008D5401" w:rsidRDefault="008D5401" w:rsidP="00197993">
      <w:pPr>
        <w:spacing w:after="0" w:line="240" w:lineRule="auto"/>
        <w:rPr>
          <w:sz w:val="24"/>
          <w:szCs w:val="24"/>
        </w:rPr>
      </w:pPr>
    </w:p>
    <w:p w:rsidR="00197993" w:rsidRDefault="00197993">
      <w:pPr>
        <w:rPr>
          <w:b/>
          <w:sz w:val="24"/>
          <w:szCs w:val="24"/>
          <w:lang w:val="en-US"/>
        </w:rPr>
      </w:pPr>
    </w:p>
    <w:p w:rsidR="00D1379A" w:rsidRDefault="00D1379A">
      <w:pPr>
        <w:rPr>
          <w:b/>
          <w:sz w:val="24"/>
          <w:szCs w:val="24"/>
        </w:rPr>
      </w:pPr>
      <w:r w:rsidRPr="00D1379A">
        <w:rPr>
          <w:b/>
          <w:sz w:val="24"/>
          <w:szCs w:val="24"/>
        </w:rPr>
        <w:lastRenderedPageBreak/>
        <w:t>Για να δούμε τι μάθαμε!!!</w:t>
      </w:r>
    </w:p>
    <w:p w:rsidR="00D1379A" w:rsidRDefault="00D1379A">
      <w:pPr>
        <w:rPr>
          <w:b/>
          <w:sz w:val="24"/>
          <w:szCs w:val="24"/>
        </w:rPr>
      </w:pPr>
      <w:r>
        <w:rPr>
          <w:b/>
          <w:sz w:val="24"/>
          <w:szCs w:val="24"/>
        </w:rPr>
        <w:t>Άσκηση 1. Στις παρακάτω προτάσεις να υπογραμμίσετε τα ρήματα, ν’ αναγνωρίσετε την έγκλιση στην οποία βρίσκονται και να τα μεταφέρετε στις υπόλοιπες εγκλίσεις:</w:t>
      </w:r>
    </w:p>
    <w:p w:rsidR="00D1379A" w:rsidRPr="00D1379A" w:rsidRDefault="00D1379A" w:rsidP="00D1379A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Ετοιμάστηκες για την εκδρομή</w:t>
      </w:r>
      <w:r w:rsidR="00D342F1">
        <w:rPr>
          <w:sz w:val="24"/>
          <w:szCs w:val="24"/>
        </w:rPr>
        <w:t>.</w:t>
      </w:r>
    </w:p>
    <w:p w:rsidR="00D1379A" w:rsidRDefault="00D1379A" w:rsidP="00D1379A">
      <w:pPr>
        <w:pStyle w:val="a5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……………………………………………………………………………………………………………………..</w:t>
      </w:r>
    </w:p>
    <w:p w:rsidR="00D1379A" w:rsidRDefault="00D1379A" w:rsidP="00D1379A">
      <w:pPr>
        <w:pStyle w:val="a5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D1379A" w:rsidRPr="00D342F1" w:rsidRDefault="00D42495" w:rsidP="00D1379A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Να φροντίζ</w:t>
      </w:r>
      <w:r w:rsidR="00D342F1">
        <w:rPr>
          <w:sz w:val="24"/>
          <w:szCs w:val="24"/>
        </w:rPr>
        <w:t>ετε τα φυτά μας, για όσο θα λείπουμε διακοπές</w:t>
      </w:r>
    </w:p>
    <w:p w:rsidR="00D342F1" w:rsidRDefault="00D342F1" w:rsidP="00D342F1">
      <w:pPr>
        <w:pStyle w:val="a5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D342F1" w:rsidRDefault="00D342F1" w:rsidP="00D342F1">
      <w:pPr>
        <w:pStyle w:val="a5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D342F1" w:rsidRPr="00621E98" w:rsidRDefault="00621E98" w:rsidP="00D342F1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Ξεκουραστείτε λιγάκι μετά από τόση δουλειά</w:t>
      </w:r>
    </w:p>
    <w:p w:rsidR="00621E98" w:rsidRDefault="00621E98" w:rsidP="00621E98">
      <w:pPr>
        <w:pStyle w:val="a5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B87D91" w:rsidRDefault="00621E98" w:rsidP="00B87D91">
      <w:pPr>
        <w:pStyle w:val="a5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  <w:r w:rsidR="00B87D91">
        <w:rPr>
          <w:sz w:val="24"/>
          <w:szCs w:val="24"/>
        </w:rPr>
        <w:t>....</w:t>
      </w:r>
    </w:p>
    <w:p w:rsidR="00B87D91" w:rsidRDefault="002C4830" w:rsidP="00B87D91">
      <w:pPr>
        <w:rPr>
          <w:b/>
          <w:sz w:val="24"/>
          <w:szCs w:val="24"/>
        </w:rPr>
      </w:pPr>
      <w:r>
        <w:rPr>
          <w:b/>
          <w:sz w:val="24"/>
          <w:szCs w:val="24"/>
        </w:rPr>
        <w:t>Άσκηση 2. Στις παρακάτω προτάσεις να υπογραμμίσετε τα ρήματα και ν’ αναγνωρίσετε την έγκλιση στην οποία βρίσκονται.</w:t>
      </w:r>
    </w:p>
    <w:p w:rsidR="002C4830" w:rsidRDefault="00BD1D12" w:rsidP="00BD1D12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Μην ξεχάσεις τα γενέθλια του αδερφού σου</w:t>
      </w:r>
    </w:p>
    <w:p w:rsidR="00BD1D12" w:rsidRDefault="00BD1D12" w:rsidP="00BD1D12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Μέχρι αύριο θα έχει ολοκληρωθεί η διαδικασία εγγραφής των σπουδαστών</w:t>
      </w:r>
    </w:p>
    <w:p w:rsidR="00BD1D12" w:rsidRDefault="005E39C9" w:rsidP="00BD1D12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Αξίζει </w:t>
      </w:r>
      <w:r w:rsidR="00083CF6">
        <w:rPr>
          <w:sz w:val="24"/>
          <w:szCs w:val="24"/>
        </w:rPr>
        <w:t>να τονιστούν τα δυνατά σημεία του καινούριο νόμου</w:t>
      </w:r>
    </w:p>
    <w:p w:rsidR="00083CF6" w:rsidRDefault="0080616B" w:rsidP="0080616B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Η σχολική χρονιά θα τερματιστεί την επόμενη εβδομάδα</w:t>
      </w:r>
    </w:p>
    <w:p w:rsidR="0080616B" w:rsidRDefault="007710D3" w:rsidP="0080616B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Μπείτε όλοι σε μια σειρά</w:t>
      </w:r>
    </w:p>
    <w:p w:rsidR="007710D3" w:rsidRPr="00FF5B87" w:rsidRDefault="007710D3" w:rsidP="0080616B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Τακτοποιήσου στο δωμάτιό σου και ξεκουράσου</w:t>
      </w:r>
    </w:p>
    <w:p w:rsidR="00FF5B87" w:rsidRDefault="00FF5B87" w:rsidP="00FF5B87">
      <w:pPr>
        <w:rPr>
          <w:b/>
          <w:sz w:val="24"/>
          <w:szCs w:val="24"/>
        </w:rPr>
      </w:pPr>
      <w:r w:rsidRPr="00FF5B87">
        <w:rPr>
          <w:b/>
          <w:sz w:val="24"/>
          <w:szCs w:val="24"/>
        </w:rPr>
        <w:t>Άσκηση 3</w:t>
      </w:r>
      <w:r>
        <w:rPr>
          <w:b/>
          <w:sz w:val="24"/>
          <w:szCs w:val="24"/>
        </w:rPr>
        <w:t>:</w:t>
      </w:r>
      <w:r w:rsidR="00197993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Στο παρακάτω κείμενο ν’ αλλάξετε το ρηματικό πρόσωπο στο εσείς και να κάνετε τις απαραίτητες αλλαγές.</w:t>
      </w:r>
    </w:p>
    <w:p w:rsidR="00FF5B87" w:rsidRPr="00D0376C" w:rsidRDefault="00FC6D81" w:rsidP="00FF5B87">
      <w:pPr>
        <w:rPr>
          <w:sz w:val="24"/>
          <w:szCs w:val="24"/>
        </w:rPr>
      </w:pPr>
      <w:r w:rsidRPr="00D0376C">
        <w:rPr>
          <w:sz w:val="24"/>
          <w:szCs w:val="24"/>
        </w:rPr>
        <w:t xml:space="preserve">Όταν επιστρέψεις το σπίτι, πρέπει να κάνεις κάποιες δουλειές. Αρχικά, άπλωσε τα ρούχα στην απλώστρα. Ύστερα, πότισε τα λουλούδια να μην ξεραθούν και </w:t>
      </w:r>
      <w:r w:rsidR="00F9111A" w:rsidRPr="00D0376C">
        <w:rPr>
          <w:sz w:val="24"/>
          <w:szCs w:val="24"/>
        </w:rPr>
        <w:t xml:space="preserve">καθάρισε την μπαλκονόπορτα, γιατί είναι πολύ βρώμικη. </w:t>
      </w:r>
      <w:r w:rsidR="005175B4" w:rsidRPr="00D0376C">
        <w:rPr>
          <w:sz w:val="24"/>
          <w:szCs w:val="24"/>
        </w:rPr>
        <w:t xml:space="preserve">Μην ξεχάσεις να ταΐσεις το σκυλί να μην μείνει νηστικό. </w:t>
      </w:r>
    </w:p>
    <w:p w:rsidR="008E4B8E" w:rsidRDefault="00197993" w:rsidP="00FF5B87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5010150</wp:posOffset>
            </wp:positionH>
            <wp:positionV relativeFrom="paragraph">
              <wp:posOffset>528320</wp:posOffset>
            </wp:positionV>
            <wp:extent cx="1685925" cy="1047750"/>
            <wp:effectExtent l="0" t="0" r="9525" b="0"/>
            <wp:wrapSquare wrapText="bothSides"/>
            <wp:docPr id="2" name="1 - Εικόνα" descr="flower-5178612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-5178612_64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6859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993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2FB9" w:rsidRDefault="00C92FB9" w:rsidP="00FF5B8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Για να δούμε τι κάναμε!!!</w:t>
      </w:r>
    </w:p>
    <w:p w:rsidR="00C92FB9" w:rsidRDefault="00C92FB9" w:rsidP="00C92FB9">
      <w:pPr>
        <w:rPr>
          <w:b/>
          <w:sz w:val="24"/>
          <w:szCs w:val="24"/>
        </w:rPr>
      </w:pPr>
      <w:r>
        <w:rPr>
          <w:b/>
          <w:sz w:val="24"/>
          <w:szCs w:val="24"/>
        </w:rPr>
        <w:t>Άσκηση 1. Στις παρακάτω προτάσεις να υπογραμμίσετε τα ρήματα, ν’ αναγνωρίσετε την έγκλιση στην οποία βρίσκονται και να τα μεταφέρετε στις υπόλοιπες εγκλίσεις:</w:t>
      </w:r>
    </w:p>
    <w:p w:rsidR="00C92FB9" w:rsidRPr="00C92FB9" w:rsidRDefault="00C92FB9" w:rsidP="00C92FB9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 w:rsidRPr="00C92FB9">
        <w:rPr>
          <w:b/>
          <w:sz w:val="24"/>
          <w:szCs w:val="24"/>
        </w:rPr>
        <w:t>Ετοιμάστηκες</w:t>
      </w:r>
      <w:r>
        <w:rPr>
          <w:sz w:val="24"/>
          <w:szCs w:val="24"/>
        </w:rPr>
        <w:t xml:space="preserve"> για την εκδρομή. (</w:t>
      </w:r>
      <w:r w:rsidRPr="00C92FB9">
        <w:rPr>
          <w:b/>
          <w:color w:val="000000" w:themeColor="text1"/>
          <w:sz w:val="24"/>
          <w:szCs w:val="24"/>
        </w:rPr>
        <w:t>Ο</w:t>
      </w:r>
      <w:r w:rsidR="00D0376C">
        <w:rPr>
          <w:b/>
          <w:color w:val="000000" w:themeColor="text1"/>
          <w:sz w:val="24"/>
          <w:szCs w:val="24"/>
        </w:rPr>
        <w:t>ριστική</w:t>
      </w:r>
      <w:r>
        <w:rPr>
          <w:sz w:val="24"/>
          <w:szCs w:val="24"/>
        </w:rPr>
        <w:t xml:space="preserve">) </w:t>
      </w:r>
    </w:p>
    <w:p w:rsidR="00C92FB9" w:rsidRDefault="00C92FB9" w:rsidP="00C92FB9">
      <w:pPr>
        <w:pStyle w:val="a5"/>
        <w:rPr>
          <w:sz w:val="24"/>
          <w:szCs w:val="24"/>
        </w:rPr>
      </w:pPr>
      <w:r>
        <w:rPr>
          <w:b/>
          <w:sz w:val="24"/>
          <w:szCs w:val="24"/>
        </w:rPr>
        <w:t xml:space="preserve">Να ετοιμαστείς </w:t>
      </w:r>
      <w:r>
        <w:rPr>
          <w:sz w:val="24"/>
          <w:szCs w:val="24"/>
        </w:rPr>
        <w:t>για την εκδρομή</w:t>
      </w:r>
    </w:p>
    <w:p w:rsidR="00C92FB9" w:rsidRPr="00C92FB9" w:rsidRDefault="00C92FB9" w:rsidP="00C92FB9">
      <w:pPr>
        <w:pStyle w:val="a5"/>
        <w:rPr>
          <w:sz w:val="24"/>
          <w:szCs w:val="24"/>
        </w:rPr>
      </w:pPr>
      <w:r>
        <w:rPr>
          <w:b/>
          <w:sz w:val="24"/>
          <w:szCs w:val="24"/>
        </w:rPr>
        <w:t xml:space="preserve">Ετοιμάσου </w:t>
      </w:r>
      <w:r>
        <w:rPr>
          <w:sz w:val="24"/>
          <w:szCs w:val="24"/>
        </w:rPr>
        <w:t>για την εκδρομή</w:t>
      </w:r>
    </w:p>
    <w:p w:rsidR="00C92FB9" w:rsidRDefault="00F40765" w:rsidP="00C92FB9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Να φροντίζ</w:t>
      </w:r>
      <w:r w:rsidR="00C92FB9" w:rsidRPr="00F40765">
        <w:rPr>
          <w:b/>
          <w:sz w:val="24"/>
          <w:szCs w:val="24"/>
        </w:rPr>
        <w:t>ετε</w:t>
      </w:r>
      <w:r w:rsidR="00C92FB9" w:rsidRPr="00C92FB9">
        <w:rPr>
          <w:sz w:val="24"/>
          <w:szCs w:val="24"/>
        </w:rPr>
        <w:t xml:space="preserve"> τα φυτά μας, για όσο θα λείπουμε διακοπές</w:t>
      </w:r>
      <w:r>
        <w:rPr>
          <w:sz w:val="24"/>
          <w:szCs w:val="24"/>
        </w:rPr>
        <w:t xml:space="preserve"> </w:t>
      </w:r>
      <w:r w:rsidRPr="00F40765">
        <w:rPr>
          <w:b/>
          <w:sz w:val="24"/>
          <w:szCs w:val="24"/>
        </w:rPr>
        <w:t>(Υποτακτική)</w:t>
      </w:r>
    </w:p>
    <w:p w:rsidR="00F40765" w:rsidRDefault="00F40765" w:rsidP="00F40765">
      <w:pPr>
        <w:pStyle w:val="a5"/>
        <w:rPr>
          <w:sz w:val="24"/>
          <w:szCs w:val="24"/>
        </w:rPr>
      </w:pPr>
      <w:r>
        <w:rPr>
          <w:b/>
          <w:sz w:val="24"/>
          <w:szCs w:val="24"/>
        </w:rPr>
        <w:t xml:space="preserve">Φροντίζετε </w:t>
      </w:r>
      <w:r w:rsidRPr="00F40765">
        <w:rPr>
          <w:sz w:val="24"/>
          <w:szCs w:val="24"/>
        </w:rPr>
        <w:t>τα φυτά μας,</w:t>
      </w:r>
      <w:r>
        <w:rPr>
          <w:b/>
          <w:sz w:val="24"/>
          <w:szCs w:val="24"/>
        </w:rPr>
        <w:t xml:space="preserve"> </w:t>
      </w:r>
      <w:r w:rsidRPr="00C92FB9">
        <w:rPr>
          <w:sz w:val="24"/>
          <w:szCs w:val="24"/>
        </w:rPr>
        <w:t>για όσο θα λείπουμε διακοπές</w:t>
      </w:r>
    </w:p>
    <w:p w:rsidR="00F40765" w:rsidRPr="00F40765" w:rsidRDefault="00F40765" w:rsidP="00F40765">
      <w:pPr>
        <w:pStyle w:val="a5"/>
        <w:rPr>
          <w:sz w:val="24"/>
          <w:szCs w:val="24"/>
        </w:rPr>
      </w:pPr>
      <w:r>
        <w:rPr>
          <w:b/>
          <w:sz w:val="24"/>
          <w:szCs w:val="24"/>
        </w:rPr>
        <w:t>Φροντίζετε</w:t>
      </w:r>
      <w:r w:rsidRPr="00F40765">
        <w:rPr>
          <w:sz w:val="24"/>
          <w:szCs w:val="24"/>
        </w:rPr>
        <w:t xml:space="preserve"> τα φυτά μας,</w:t>
      </w:r>
      <w:r>
        <w:rPr>
          <w:b/>
          <w:sz w:val="24"/>
          <w:szCs w:val="24"/>
        </w:rPr>
        <w:t xml:space="preserve"> </w:t>
      </w:r>
      <w:r w:rsidRPr="00C92FB9">
        <w:rPr>
          <w:sz w:val="24"/>
          <w:szCs w:val="24"/>
        </w:rPr>
        <w:t>για όσο θα λείπουμε διακοπές</w:t>
      </w:r>
    </w:p>
    <w:p w:rsidR="00C92FB9" w:rsidRDefault="00C92FB9" w:rsidP="00C92FB9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 w:rsidRPr="00F40765">
        <w:rPr>
          <w:b/>
          <w:sz w:val="24"/>
          <w:szCs w:val="24"/>
        </w:rPr>
        <w:t>Ξεκουραστείτε</w:t>
      </w:r>
      <w:r>
        <w:rPr>
          <w:sz w:val="24"/>
          <w:szCs w:val="24"/>
        </w:rPr>
        <w:t xml:space="preserve"> λιγάκι μετά από τόση δουλειά</w:t>
      </w:r>
      <w:r w:rsidR="00F40765">
        <w:rPr>
          <w:sz w:val="24"/>
          <w:szCs w:val="24"/>
        </w:rPr>
        <w:t xml:space="preserve"> </w:t>
      </w:r>
      <w:r w:rsidR="00F40765" w:rsidRPr="00F40765">
        <w:rPr>
          <w:b/>
          <w:sz w:val="24"/>
          <w:szCs w:val="24"/>
        </w:rPr>
        <w:t>(Προστακτική)</w:t>
      </w:r>
    </w:p>
    <w:p w:rsidR="00F40765" w:rsidRDefault="00F40765" w:rsidP="00F40765">
      <w:pPr>
        <w:pStyle w:val="a5"/>
        <w:rPr>
          <w:sz w:val="24"/>
          <w:szCs w:val="24"/>
        </w:rPr>
      </w:pPr>
      <w:r>
        <w:rPr>
          <w:b/>
          <w:sz w:val="24"/>
          <w:szCs w:val="24"/>
        </w:rPr>
        <w:t xml:space="preserve">Να ξεκουραστείτε </w:t>
      </w:r>
      <w:r>
        <w:rPr>
          <w:sz w:val="24"/>
          <w:szCs w:val="24"/>
        </w:rPr>
        <w:t>λιγάκι μετά από τόση δουλειά</w:t>
      </w:r>
    </w:p>
    <w:p w:rsidR="00F40765" w:rsidRPr="00621E98" w:rsidRDefault="00F40765" w:rsidP="00F40765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Ξεκουραστήκατε </w:t>
      </w:r>
      <w:r>
        <w:rPr>
          <w:sz w:val="24"/>
          <w:szCs w:val="24"/>
        </w:rPr>
        <w:t>λιγάκι μετά από τόση δουλειά</w:t>
      </w:r>
    </w:p>
    <w:p w:rsidR="00B46136" w:rsidRDefault="00B46136" w:rsidP="00B46136">
      <w:pPr>
        <w:rPr>
          <w:b/>
          <w:sz w:val="24"/>
          <w:szCs w:val="24"/>
        </w:rPr>
      </w:pPr>
      <w:r>
        <w:rPr>
          <w:b/>
          <w:sz w:val="24"/>
          <w:szCs w:val="24"/>
        </w:rPr>
        <w:t>Άσκηση 2. Στις παρακάτω προτάσεις να υπογραμμίσετε τα ρήματα και ν’ αναγνωρίσετε την έγκλιση στην οποία βρίσκονται.</w:t>
      </w:r>
    </w:p>
    <w:p w:rsidR="00B46136" w:rsidRDefault="00B46136" w:rsidP="00B46136">
      <w:pPr>
        <w:pStyle w:val="a5"/>
        <w:numPr>
          <w:ilvl w:val="0"/>
          <w:numId w:val="1"/>
        </w:numPr>
        <w:rPr>
          <w:sz w:val="24"/>
          <w:szCs w:val="24"/>
        </w:rPr>
      </w:pPr>
      <w:r w:rsidRPr="00B46136">
        <w:rPr>
          <w:b/>
          <w:sz w:val="24"/>
          <w:szCs w:val="24"/>
          <w:u w:val="single"/>
        </w:rPr>
        <w:t>Μην ξεχάσεις</w:t>
      </w:r>
      <w:r>
        <w:rPr>
          <w:sz w:val="24"/>
          <w:szCs w:val="24"/>
        </w:rPr>
        <w:t xml:space="preserve"> τα γενέθλια του αδερφού σου </w:t>
      </w:r>
      <w:r w:rsidRPr="00B46136">
        <w:rPr>
          <w:b/>
          <w:sz w:val="24"/>
          <w:szCs w:val="24"/>
        </w:rPr>
        <w:t>(Προστακτική)</w:t>
      </w:r>
    </w:p>
    <w:p w:rsidR="00B46136" w:rsidRDefault="00B46136" w:rsidP="00B46136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Μέχρι αύριο </w:t>
      </w:r>
      <w:r w:rsidRPr="00B46136">
        <w:rPr>
          <w:b/>
          <w:sz w:val="24"/>
          <w:szCs w:val="24"/>
          <w:u w:val="single"/>
        </w:rPr>
        <w:t xml:space="preserve">θα έχει ολοκληρωθεί </w:t>
      </w:r>
      <w:r>
        <w:rPr>
          <w:sz w:val="24"/>
          <w:szCs w:val="24"/>
        </w:rPr>
        <w:t xml:space="preserve">η διαδικασία εγγραφής των σπουδαστών </w:t>
      </w:r>
      <w:r w:rsidRPr="00B46136">
        <w:rPr>
          <w:b/>
          <w:sz w:val="24"/>
          <w:szCs w:val="24"/>
        </w:rPr>
        <w:t>(Οριστική)</w:t>
      </w:r>
    </w:p>
    <w:p w:rsidR="00B46136" w:rsidRDefault="00B46136" w:rsidP="00B46136">
      <w:pPr>
        <w:pStyle w:val="a5"/>
        <w:numPr>
          <w:ilvl w:val="0"/>
          <w:numId w:val="1"/>
        </w:numPr>
        <w:rPr>
          <w:sz w:val="24"/>
          <w:szCs w:val="24"/>
        </w:rPr>
      </w:pPr>
      <w:r w:rsidRPr="00B46136">
        <w:rPr>
          <w:b/>
          <w:sz w:val="24"/>
          <w:szCs w:val="24"/>
          <w:u w:val="single"/>
        </w:rPr>
        <w:t>Αξίζει</w:t>
      </w:r>
      <w:r>
        <w:rPr>
          <w:sz w:val="24"/>
          <w:szCs w:val="24"/>
        </w:rPr>
        <w:t xml:space="preserve"> </w:t>
      </w:r>
      <w:r w:rsidRPr="00B46136">
        <w:rPr>
          <w:b/>
          <w:sz w:val="24"/>
          <w:szCs w:val="24"/>
          <w:u w:val="single"/>
        </w:rPr>
        <w:t xml:space="preserve">να τονιστούν </w:t>
      </w:r>
      <w:r>
        <w:rPr>
          <w:sz w:val="24"/>
          <w:szCs w:val="24"/>
        </w:rPr>
        <w:t xml:space="preserve">τα δυνατά σημεία του καινούριο νόμου </w:t>
      </w:r>
      <w:r w:rsidRPr="00B46136">
        <w:rPr>
          <w:b/>
          <w:sz w:val="24"/>
          <w:szCs w:val="24"/>
        </w:rPr>
        <w:t>(Οριστική), (Υποτακτική)</w:t>
      </w:r>
    </w:p>
    <w:p w:rsidR="00B46136" w:rsidRDefault="00B46136" w:rsidP="00B46136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Η σχολική χρονιά </w:t>
      </w:r>
      <w:r w:rsidRPr="00B46136">
        <w:rPr>
          <w:b/>
          <w:sz w:val="24"/>
          <w:szCs w:val="24"/>
          <w:u w:val="single"/>
        </w:rPr>
        <w:t>θα τερματιστεί</w:t>
      </w:r>
      <w:r>
        <w:rPr>
          <w:sz w:val="24"/>
          <w:szCs w:val="24"/>
        </w:rPr>
        <w:t xml:space="preserve"> την επόμενη εβδομάδα </w:t>
      </w:r>
      <w:r w:rsidRPr="00B46136">
        <w:rPr>
          <w:b/>
          <w:sz w:val="24"/>
          <w:szCs w:val="24"/>
        </w:rPr>
        <w:t>(Οριστική)</w:t>
      </w:r>
    </w:p>
    <w:p w:rsidR="00B46136" w:rsidRDefault="00B46136" w:rsidP="00B46136">
      <w:pPr>
        <w:pStyle w:val="a5"/>
        <w:numPr>
          <w:ilvl w:val="0"/>
          <w:numId w:val="1"/>
        </w:numPr>
        <w:rPr>
          <w:sz w:val="24"/>
          <w:szCs w:val="24"/>
        </w:rPr>
      </w:pPr>
      <w:r w:rsidRPr="00B46136">
        <w:rPr>
          <w:b/>
          <w:sz w:val="24"/>
          <w:szCs w:val="24"/>
          <w:u w:val="single"/>
        </w:rPr>
        <w:t>Μπείτε</w:t>
      </w:r>
      <w:r>
        <w:rPr>
          <w:sz w:val="24"/>
          <w:szCs w:val="24"/>
        </w:rPr>
        <w:t xml:space="preserve"> όλοι σε μια σειρά </w:t>
      </w:r>
      <w:r w:rsidRPr="00B46136">
        <w:rPr>
          <w:b/>
          <w:sz w:val="24"/>
          <w:szCs w:val="24"/>
        </w:rPr>
        <w:t>(Προστακτική)</w:t>
      </w:r>
    </w:p>
    <w:p w:rsidR="00B46136" w:rsidRPr="00FF5B87" w:rsidRDefault="00B46136" w:rsidP="00B46136">
      <w:pPr>
        <w:pStyle w:val="a5"/>
        <w:numPr>
          <w:ilvl w:val="0"/>
          <w:numId w:val="1"/>
        </w:numPr>
        <w:rPr>
          <w:sz w:val="24"/>
          <w:szCs w:val="24"/>
        </w:rPr>
      </w:pPr>
      <w:r w:rsidRPr="00B46136">
        <w:rPr>
          <w:b/>
          <w:sz w:val="24"/>
          <w:szCs w:val="24"/>
          <w:u w:val="single"/>
        </w:rPr>
        <w:t>Τακτοποιήσου</w:t>
      </w:r>
      <w:r>
        <w:rPr>
          <w:sz w:val="24"/>
          <w:szCs w:val="24"/>
        </w:rPr>
        <w:t xml:space="preserve"> στο δωμάτιό σου και </w:t>
      </w:r>
      <w:r w:rsidRPr="00B46136">
        <w:rPr>
          <w:b/>
          <w:sz w:val="24"/>
          <w:szCs w:val="24"/>
          <w:u w:val="single"/>
        </w:rPr>
        <w:t>ξεκουράσο</w:t>
      </w:r>
      <w:r>
        <w:rPr>
          <w:b/>
          <w:sz w:val="24"/>
          <w:szCs w:val="24"/>
          <w:u w:val="single"/>
        </w:rPr>
        <w:t>υ</w:t>
      </w:r>
      <w:r w:rsidRPr="00B46136">
        <w:rPr>
          <w:b/>
          <w:sz w:val="24"/>
          <w:szCs w:val="24"/>
        </w:rPr>
        <w:t>(Προστακτική)</w:t>
      </w:r>
      <w:r>
        <w:rPr>
          <w:b/>
          <w:sz w:val="24"/>
          <w:szCs w:val="24"/>
        </w:rPr>
        <w:t xml:space="preserve">, </w:t>
      </w:r>
      <w:r w:rsidRPr="00B46136">
        <w:rPr>
          <w:b/>
          <w:sz w:val="24"/>
          <w:szCs w:val="24"/>
        </w:rPr>
        <w:t>(Προστακτική)</w:t>
      </w:r>
    </w:p>
    <w:p w:rsidR="00AD6A9F" w:rsidRDefault="00AD6A9F" w:rsidP="00AD6A9F">
      <w:pPr>
        <w:pStyle w:val="a5"/>
        <w:rPr>
          <w:b/>
          <w:sz w:val="24"/>
          <w:szCs w:val="24"/>
        </w:rPr>
      </w:pPr>
    </w:p>
    <w:p w:rsidR="00AD6A9F" w:rsidRPr="00AD6A9F" w:rsidRDefault="00AD6A9F" w:rsidP="00AD6A9F">
      <w:pPr>
        <w:pStyle w:val="a5"/>
        <w:rPr>
          <w:b/>
          <w:sz w:val="24"/>
          <w:szCs w:val="24"/>
        </w:rPr>
      </w:pPr>
      <w:r w:rsidRPr="00AD6A9F">
        <w:rPr>
          <w:b/>
          <w:sz w:val="24"/>
          <w:szCs w:val="24"/>
        </w:rPr>
        <w:t>Άσκηση 3:Στο παρακάτω κείμενο ν’ αλλάξετε το ρηματικό πρόσωπο στο εσείς και να κάνετε τις απαραίτητες αλλαγές.</w:t>
      </w:r>
    </w:p>
    <w:p w:rsidR="00AD6A9F" w:rsidRPr="00D0376C" w:rsidRDefault="00AD6A9F" w:rsidP="00AD6A9F">
      <w:pPr>
        <w:pStyle w:val="a5"/>
        <w:rPr>
          <w:sz w:val="24"/>
          <w:szCs w:val="24"/>
        </w:rPr>
      </w:pPr>
      <w:r w:rsidRPr="00D0376C">
        <w:rPr>
          <w:sz w:val="24"/>
          <w:szCs w:val="24"/>
        </w:rPr>
        <w:t>Όταν</w:t>
      </w:r>
      <w:r w:rsidRPr="00D0376C">
        <w:rPr>
          <w:b/>
          <w:sz w:val="24"/>
          <w:szCs w:val="24"/>
        </w:rPr>
        <w:t xml:space="preserve"> </w:t>
      </w:r>
      <w:r w:rsidRPr="00D0376C">
        <w:rPr>
          <w:b/>
          <w:sz w:val="24"/>
          <w:szCs w:val="24"/>
          <w:u w:val="single"/>
        </w:rPr>
        <w:t>επιστρέψεις</w:t>
      </w:r>
      <w:r w:rsidRPr="00D0376C">
        <w:rPr>
          <w:sz w:val="24"/>
          <w:szCs w:val="24"/>
        </w:rPr>
        <w:t xml:space="preserve"> το σπίτι, πρέπει να </w:t>
      </w:r>
      <w:r w:rsidRPr="00D0376C">
        <w:rPr>
          <w:b/>
          <w:sz w:val="24"/>
          <w:szCs w:val="24"/>
          <w:u w:val="single"/>
        </w:rPr>
        <w:t>κάνεις</w:t>
      </w:r>
      <w:r w:rsidRPr="00D0376C">
        <w:rPr>
          <w:sz w:val="24"/>
          <w:szCs w:val="24"/>
        </w:rPr>
        <w:t xml:space="preserve"> κάποιες δουλειές. Αρχικά, </w:t>
      </w:r>
      <w:r w:rsidRPr="00D0376C">
        <w:rPr>
          <w:b/>
          <w:sz w:val="24"/>
          <w:szCs w:val="24"/>
          <w:u w:val="single"/>
        </w:rPr>
        <w:t xml:space="preserve">άπλωσε </w:t>
      </w:r>
      <w:r w:rsidRPr="00D0376C">
        <w:rPr>
          <w:sz w:val="24"/>
          <w:szCs w:val="24"/>
        </w:rPr>
        <w:t xml:space="preserve">τα ρούχα στην απλώστρα. Ύστερα, </w:t>
      </w:r>
      <w:r w:rsidRPr="00D0376C">
        <w:rPr>
          <w:b/>
          <w:sz w:val="24"/>
          <w:szCs w:val="24"/>
          <w:u w:val="single"/>
        </w:rPr>
        <w:t>πότισε</w:t>
      </w:r>
      <w:r w:rsidRPr="00D0376C">
        <w:rPr>
          <w:sz w:val="24"/>
          <w:szCs w:val="24"/>
        </w:rPr>
        <w:t xml:space="preserve"> τα λουλούδια να μην ξεραθούν και </w:t>
      </w:r>
      <w:r w:rsidRPr="00D0376C">
        <w:rPr>
          <w:b/>
          <w:sz w:val="24"/>
          <w:szCs w:val="24"/>
          <w:u w:val="single"/>
        </w:rPr>
        <w:t>καθάρισε</w:t>
      </w:r>
      <w:r w:rsidRPr="00D0376C">
        <w:rPr>
          <w:b/>
          <w:sz w:val="24"/>
          <w:szCs w:val="24"/>
        </w:rPr>
        <w:t xml:space="preserve"> </w:t>
      </w:r>
      <w:r w:rsidRPr="00D0376C">
        <w:rPr>
          <w:sz w:val="24"/>
          <w:szCs w:val="24"/>
        </w:rPr>
        <w:t xml:space="preserve">την μπαλκονόπορτα, γιατί είναι πολύ βρώμικη. Μην </w:t>
      </w:r>
      <w:r w:rsidRPr="00D0376C">
        <w:rPr>
          <w:b/>
          <w:sz w:val="24"/>
          <w:szCs w:val="24"/>
          <w:u w:val="single"/>
        </w:rPr>
        <w:t>ξεχάσεις</w:t>
      </w:r>
      <w:r w:rsidRPr="00D0376C">
        <w:rPr>
          <w:sz w:val="24"/>
          <w:szCs w:val="24"/>
        </w:rPr>
        <w:t xml:space="preserve"> να </w:t>
      </w:r>
      <w:r w:rsidRPr="00D0376C">
        <w:rPr>
          <w:b/>
          <w:sz w:val="24"/>
          <w:szCs w:val="24"/>
          <w:u w:val="single"/>
        </w:rPr>
        <w:t>ταΐσεις</w:t>
      </w:r>
      <w:r w:rsidRPr="00D0376C">
        <w:rPr>
          <w:sz w:val="24"/>
          <w:szCs w:val="24"/>
        </w:rPr>
        <w:t xml:space="preserve"> το σκυλί να μην μείνει νηστικό. </w:t>
      </w:r>
    </w:p>
    <w:p w:rsidR="00AD6A9F" w:rsidRPr="00AD6A9F" w:rsidRDefault="00AD6A9F" w:rsidP="00AD6A9F">
      <w:pPr>
        <w:pStyle w:val="a5"/>
        <w:rPr>
          <w:b/>
          <w:sz w:val="24"/>
          <w:szCs w:val="24"/>
        </w:rPr>
      </w:pPr>
    </w:p>
    <w:p w:rsidR="00AD6A9F" w:rsidRDefault="00AD6A9F" w:rsidP="00AD6A9F">
      <w:pPr>
        <w:pStyle w:val="a5"/>
        <w:rPr>
          <w:b/>
          <w:sz w:val="24"/>
          <w:szCs w:val="24"/>
        </w:rPr>
      </w:pPr>
      <w:r w:rsidRPr="00AD6A9F">
        <w:rPr>
          <w:b/>
          <w:sz w:val="24"/>
          <w:szCs w:val="24"/>
        </w:rPr>
        <w:t xml:space="preserve">Όταν </w:t>
      </w:r>
      <w:r w:rsidRPr="00AD6A9F">
        <w:rPr>
          <w:b/>
          <w:sz w:val="24"/>
          <w:szCs w:val="24"/>
          <w:u w:val="single"/>
        </w:rPr>
        <w:t>επιστρέψε</w:t>
      </w:r>
      <w:r>
        <w:rPr>
          <w:b/>
          <w:sz w:val="24"/>
          <w:szCs w:val="24"/>
          <w:u w:val="single"/>
        </w:rPr>
        <w:t>τε</w:t>
      </w:r>
      <w:r w:rsidRPr="00AD6A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σ</w:t>
      </w:r>
      <w:r w:rsidRPr="00AD6A9F">
        <w:rPr>
          <w:b/>
          <w:sz w:val="24"/>
          <w:szCs w:val="24"/>
        </w:rPr>
        <w:t xml:space="preserve">το σπίτι, πρέπει να </w:t>
      </w:r>
      <w:r w:rsidRPr="00AD6A9F">
        <w:rPr>
          <w:b/>
          <w:sz w:val="24"/>
          <w:szCs w:val="24"/>
          <w:u w:val="single"/>
        </w:rPr>
        <w:t>κάνε</w:t>
      </w:r>
      <w:r>
        <w:rPr>
          <w:b/>
          <w:sz w:val="24"/>
          <w:szCs w:val="24"/>
          <w:u w:val="single"/>
        </w:rPr>
        <w:t>τε</w:t>
      </w:r>
      <w:r w:rsidRPr="00AD6A9F">
        <w:rPr>
          <w:b/>
          <w:sz w:val="24"/>
          <w:szCs w:val="24"/>
        </w:rPr>
        <w:t xml:space="preserve"> κάποιες δουλειές. Αρχικά,</w:t>
      </w:r>
      <w:r>
        <w:rPr>
          <w:b/>
          <w:sz w:val="24"/>
          <w:szCs w:val="24"/>
          <w:u w:val="single"/>
        </w:rPr>
        <w:t xml:space="preserve"> απλώ</w:t>
      </w:r>
      <w:r w:rsidRPr="00AD6A9F">
        <w:rPr>
          <w:b/>
          <w:sz w:val="24"/>
          <w:szCs w:val="24"/>
          <w:u w:val="single"/>
        </w:rPr>
        <w:t>σ</w:t>
      </w:r>
      <w:r>
        <w:rPr>
          <w:b/>
          <w:sz w:val="24"/>
          <w:szCs w:val="24"/>
          <w:u w:val="single"/>
        </w:rPr>
        <w:t xml:space="preserve">τε </w:t>
      </w:r>
      <w:r w:rsidRPr="00AD6A9F">
        <w:rPr>
          <w:b/>
          <w:sz w:val="24"/>
          <w:szCs w:val="24"/>
        </w:rPr>
        <w:t xml:space="preserve">τα ρούχα στην απλώστρα. Ύστερα, </w:t>
      </w:r>
      <w:r>
        <w:rPr>
          <w:b/>
          <w:sz w:val="24"/>
          <w:szCs w:val="24"/>
          <w:u w:val="single"/>
        </w:rPr>
        <w:t>ποτί</w:t>
      </w:r>
      <w:r w:rsidRPr="00AD6A9F">
        <w:rPr>
          <w:b/>
          <w:sz w:val="24"/>
          <w:szCs w:val="24"/>
          <w:u w:val="single"/>
        </w:rPr>
        <w:t>σ</w:t>
      </w:r>
      <w:r>
        <w:rPr>
          <w:b/>
          <w:sz w:val="24"/>
          <w:szCs w:val="24"/>
          <w:u w:val="single"/>
        </w:rPr>
        <w:t>τ</w:t>
      </w:r>
      <w:r w:rsidRPr="00AD6A9F">
        <w:rPr>
          <w:b/>
          <w:sz w:val="24"/>
          <w:szCs w:val="24"/>
          <w:u w:val="single"/>
        </w:rPr>
        <w:t>ε</w:t>
      </w:r>
      <w:r w:rsidRPr="00AD6A9F">
        <w:rPr>
          <w:b/>
          <w:sz w:val="24"/>
          <w:szCs w:val="24"/>
        </w:rPr>
        <w:t xml:space="preserve"> τα λουλούδια να μην ξεραθούν και </w:t>
      </w:r>
      <w:r>
        <w:rPr>
          <w:b/>
          <w:sz w:val="24"/>
          <w:szCs w:val="24"/>
          <w:u w:val="single"/>
        </w:rPr>
        <w:t>καθαρί</w:t>
      </w:r>
      <w:r w:rsidRPr="00AD6A9F">
        <w:rPr>
          <w:b/>
          <w:sz w:val="24"/>
          <w:szCs w:val="24"/>
          <w:u w:val="single"/>
        </w:rPr>
        <w:t>σ</w:t>
      </w:r>
      <w:r>
        <w:rPr>
          <w:b/>
          <w:sz w:val="24"/>
          <w:szCs w:val="24"/>
          <w:u w:val="single"/>
        </w:rPr>
        <w:t>τ</w:t>
      </w:r>
      <w:r w:rsidRPr="00AD6A9F">
        <w:rPr>
          <w:b/>
          <w:sz w:val="24"/>
          <w:szCs w:val="24"/>
          <w:u w:val="single"/>
        </w:rPr>
        <w:t>ε</w:t>
      </w:r>
      <w:r w:rsidRPr="00AD6A9F">
        <w:rPr>
          <w:b/>
          <w:sz w:val="24"/>
          <w:szCs w:val="24"/>
        </w:rPr>
        <w:t xml:space="preserve"> την μπαλκονόπορτα, γιατί είναι πολύ βρώμικη. Μην </w:t>
      </w:r>
      <w:r w:rsidRPr="00AD6A9F">
        <w:rPr>
          <w:b/>
          <w:sz w:val="24"/>
          <w:szCs w:val="24"/>
          <w:u w:val="single"/>
        </w:rPr>
        <w:t>ξεχάσε</w:t>
      </w:r>
      <w:r>
        <w:rPr>
          <w:b/>
          <w:sz w:val="24"/>
          <w:szCs w:val="24"/>
          <w:u w:val="single"/>
        </w:rPr>
        <w:t>τε</w:t>
      </w:r>
      <w:r w:rsidRPr="00AD6A9F">
        <w:rPr>
          <w:b/>
          <w:sz w:val="24"/>
          <w:szCs w:val="24"/>
        </w:rPr>
        <w:t xml:space="preserve"> να </w:t>
      </w:r>
      <w:r w:rsidRPr="00AD6A9F">
        <w:rPr>
          <w:b/>
          <w:sz w:val="24"/>
          <w:szCs w:val="24"/>
          <w:u w:val="single"/>
        </w:rPr>
        <w:t>ταΐσε</w:t>
      </w:r>
      <w:r>
        <w:rPr>
          <w:b/>
          <w:sz w:val="24"/>
          <w:szCs w:val="24"/>
          <w:u w:val="single"/>
        </w:rPr>
        <w:t>τε</w:t>
      </w:r>
      <w:r w:rsidRPr="00AD6A9F">
        <w:rPr>
          <w:b/>
          <w:sz w:val="24"/>
          <w:szCs w:val="24"/>
        </w:rPr>
        <w:t xml:space="preserve"> το σκυλί να μην μείνει νηστικό. </w:t>
      </w:r>
    </w:p>
    <w:p w:rsidR="00C92FB9" w:rsidRPr="00AD6A9F" w:rsidRDefault="00C92FB9" w:rsidP="00AD6A9F">
      <w:pPr>
        <w:pStyle w:val="a5"/>
        <w:rPr>
          <w:b/>
          <w:sz w:val="24"/>
          <w:szCs w:val="24"/>
        </w:rPr>
      </w:pPr>
    </w:p>
    <w:sectPr w:rsidR="00C92FB9" w:rsidRPr="00AD6A9F" w:rsidSect="001979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148" w:rsidRDefault="00E82148" w:rsidP="00864891">
      <w:pPr>
        <w:spacing w:after="0" w:line="240" w:lineRule="auto"/>
      </w:pPr>
      <w:r>
        <w:separator/>
      </w:r>
    </w:p>
  </w:endnote>
  <w:endnote w:type="continuationSeparator" w:id="0">
    <w:p w:rsidR="00E82148" w:rsidRDefault="00E82148" w:rsidP="0086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AA9" w:rsidRDefault="00746AA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068"/>
      <w:docPartObj>
        <w:docPartGallery w:val="Page Numbers (Bottom of Page)"/>
        <w:docPartUnique/>
      </w:docPartObj>
    </w:sdtPr>
    <w:sdtContent>
      <w:p w:rsidR="00746AA9" w:rsidRDefault="00F36B7F">
        <w:pPr>
          <w:pStyle w:val="a7"/>
          <w:jc w:val="right"/>
        </w:pPr>
        <w:fldSimple w:instr=" PAGE   \* MERGEFORMAT ">
          <w:r w:rsidR="00197993">
            <w:rPr>
              <w:noProof/>
            </w:rPr>
            <w:t>2</w:t>
          </w:r>
        </w:fldSimple>
      </w:p>
    </w:sdtContent>
  </w:sdt>
  <w:p w:rsidR="00864891" w:rsidRPr="00746AA9" w:rsidRDefault="00746AA9">
    <w:pPr>
      <w:pStyle w:val="a7"/>
      <w:rPr>
        <w:lang w:val="en-US"/>
      </w:rPr>
    </w:pPr>
    <w:r>
      <w:rPr>
        <w:lang w:val="en-US"/>
      </w:rPr>
      <w:t>https://pixabay.com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AA9" w:rsidRDefault="00746AA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148" w:rsidRDefault="00E82148" w:rsidP="00864891">
      <w:pPr>
        <w:spacing w:after="0" w:line="240" w:lineRule="auto"/>
      </w:pPr>
      <w:r>
        <w:separator/>
      </w:r>
    </w:p>
  </w:footnote>
  <w:footnote w:type="continuationSeparator" w:id="0">
    <w:p w:rsidR="00E82148" w:rsidRDefault="00E82148" w:rsidP="00864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AA9" w:rsidRDefault="00746AA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AA9" w:rsidRDefault="00746AA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AA9" w:rsidRDefault="00746AA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05E5"/>
    <w:multiLevelType w:val="hybridMultilevel"/>
    <w:tmpl w:val="B5448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4B0CE2"/>
    <w:multiLevelType w:val="hybridMultilevel"/>
    <w:tmpl w:val="A00A25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FD7"/>
    <w:rsid w:val="00083CF6"/>
    <w:rsid w:val="0009512F"/>
    <w:rsid w:val="00197794"/>
    <w:rsid w:val="00197993"/>
    <w:rsid w:val="001C40D2"/>
    <w:rsid w:val="001F6556"/>
    <w:rsid w:val="00286DF1"/>
    <w:rsid w:val="002C4830"/>
    <w:rsid w:val="002E17BE"/>
    <w:rsid w:val="00490D1E"/>
    <w:rsid w:val="005009C4"/>
    <w:rsid w:val="005175B4"/>
    <w:rsid w:val="005219A9"/>
    <w:rsid w:val="00573368"/>
    <w:rsid w:val="005A0E95"/>
    <w:rsid w:val="005A7037"/>
    <w:rsid w:val="005E39C9"/>
    <w:rsid w:val="00621E98"/>
    <w:rsid w:val="00693ECE"/>
    <w:rsid w:val="006E79A6"/>
    <w:rsid w:val="00746AA9"/>
    <w:rsid w:val="007710D3"/>
    <w:rsid w:val="007C434C"/>
    <w:rsid w:val="007F4772"/>
    <w:rsid w:val="0080616B"/>
    <w:rsid w:val="008144EE"/>
    <w:rsid w:val="00820BA7"/>
    <w:rsid w:val="008520F6"/>
    <w:rsid w:val="0086458E"/>
    <w:rsid w:val="00864891"/>
    <w:rsid w:val="008913AA"/>
    <w:rsid w:val="008B22C2"/>
    <w:rsid w:val="008D5401"/>
    <w:rsid w:val="008E4B8E"/>
    <w:rsid w:val="009E78D8"/>
    <w:rsid w:val="00AD6A9F"/>
    <w:rsid w:val="00B23FD7"/>
    <w:rsid w:val="00B46136"/>
    <w:rsid w:val="00B87D91"/>
    <w:rsid w:val="00BA579C"/>
    <w:rsid w:val="00BC3AD6"/>
    <w:rsid w:val="00BD1D12"/>
    <w:rsid w:val="00BD6849"/>
    <w:rsid w:val="00C32E3D"/>
    <w:rsid w:val="00C749EE"/>
    <w:rsid w:val="00C92FB9"/>
    <w:rsid w:val="00CB10F7"/>
    <w:rsid w:val="00CF7F04"/>
    <w:rsid w:val="00D0376C"/>
    <w:rsid w:val="00D1379A"/>
    <w:rsid w:val="00D342F1"/>
    <w:rsid w:val="00D42495"/>
    <w:rsid w:val="00D57FA4"/>
    <w:rsid w:val="00E82148"/>
    <w:rsid w:val="00F36B7F"/>
    <w:rsid w:val="00F40765"/>
    <w:rsid w:val="00F72905"/>
    <w:rsid w:val="00F9111A"/>
    <w:rsid w:val="00FC6D81"/>
    <w:rsid w:val="00FF5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23FD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74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1379A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864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864891"/>
  </w:style>
  <w:style w:type="paragraph" w:styleId="a7">
    <w:name w:val="footer"/>
    <w:basedOn w:val="a"/>
    <w:link w:val="Char1"/>
    <w:uiPriority w:val="99"/>
    <w:unhideWhenUsed/>
    <w:rsid w:val="00864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864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860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priovolou</cp:lastModifiedBy>
  <cp:revision>3</cp:revision>
  <dcterms:created xsi:type="dcterms:W3CDTF">2020-12-15T16:08:00Z</dcterms:created>
  <dcterms:modified xsi:type="dcterms:W3CDTF">2020-12-15T17:05:00Z</dcterms:modified>
</cp:coreProperties>
</file>